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A1110E" w:rsidRPr="00A1110E" w:rsidTr="00A1110E">
        <w:trPr>
          <w:tblCellSpacing w:w="0" w:type="dxa"/>
        </w:trPr>
        <w:tc>
          <w:tcPr>
            <w:tcW w:w="86" w:type="dxa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p w:rsidR="00EB1041" w:rsidRDefault="00EB1041">
            <w:pPr>
              <w:rPr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 xml:space="preserve">ОБЪЯСНИТЬ - разъяснить, растолковать, пояснить, разжевать, втолковать, вбить, вдолбить; </w:t>
            </w:r>
          </w:p>
          <w:p w:rsidR="00EB1041" w:rsidRDefault="00EB1041">
            <w:pPr>
              <w:rPr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истолковать; приписать, отнести за счет; внести ясность, </w:t>
            </w:r>
          </w:p>
          <w:tbl>
            <w:tblPr>
              <w:tblW w:w="976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"/>
              <w:gridCol w:w="8851"/>
            </w:tblGrid>
            <w:tr w:rsidR="00A1110E" w:rsidRPr="00A1110E" w:rsidTr="00A1110E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B1041" w:rsidP="00A4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в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замодействие электромагнитных волн с веществом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тражение от поверхности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оглощение света.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B1041" w:rsidP="00A4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 у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пругое и неупругое рассеяние света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атухание в веществе.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4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A46605">
                    <w:rPr>
                      <w:rFonts w:ascii="Arial" w:hAnsi="Arial" w:cs="Arial"/>
                      <w:color w:val="545454"/>
                      <w:shd w:val="clear" w:color="auto" w:fill="FFFFFF"/>
                    </w:rPr>
                    <w:t>азъясните принцип р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егистрации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света на основе терморезистивного эффекта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акуумн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болометр</w:t>
                  </w:r>
                  <w:r w:rsidR="00A466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46605" w:rsidP="00A4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Поясниет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работу в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акуумн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ого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фотоэлемент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 его с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пектральные и энергетические характеристики.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46605" w:rsidP="00A4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545454"/>
                      <w:shd w:val="clear" w:color="auto" w:fill="FFFFFF"/>
                    </w:rPr>
                    <w:t>Разъясните в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замодействие света с полупроводниками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к, красную границу,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46605" w:rsidP="00B80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545454"/>
                      <w:shd w:val="clear" w:color="auto" w:fill="FFFFFF"/>
                    </w:rPr>
                    <w:t>Разъясните г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енераци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ю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неравновесных электронов и дырок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в полупроводнике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, рекомбинацию,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стационарную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концентраци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ю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неравновесных носителей.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B8069C" w:rsidP="00EE3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 ф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отопроводимость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в полупроводнике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 Нарастание и спад фотока, время жизни, постоянн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ую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времени.</w:t>
                  </w:r>
                  <w:r w:rsidR="00330F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B8069C" w:rsidP="00EE3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 конструкцию и работу п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олупроводников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ого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р-п переходе. 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E3A42" w:rsidP="00B80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  в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ольт-амперн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ую  характеристику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фотодиода в темноте и на свету.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0D6F" w:rsidRDefault="00EE3A42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  в</w:t>
                  </w:r>
                  <w:r w:rsidR="00B8069C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лияние 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емкости 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 перехода на б</w:t>
                  </w:r>
                  <w:r w:rsidR="00CB0D6F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ыстродействие фотодетектор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</w:t>
                  </w:r>
                  <w:r w:rsidR="00CB0D6F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  <w:p w:rsidR="00CB0D6F" w:rsidRDefault="00CB0D6F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A1110E" w:rsidRPr="00A1110E" w:rsidRDefault="00EE3A42" w:rsidP="00B80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  работу б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ыстродействующего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 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n 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фотодетекторы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,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в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лияние </w:t>
                  </w:r>
                  <w:r w:rsidR="00B806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времени пролета носителей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на быстродействие.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B8069C" w:rsidP="00F931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 в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лияние дефектов на скорость релаксации 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</w:t>
                  </w:r>
                  <w:r w:rsidR="00F931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быстродействие</w:t>
                  </w:r>
                  <w:r w:rsidR="00F931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фотодетектора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E3A42" w:rsidP="00CF0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 устройство и работу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линейки  фотодетекторов 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монохромного и мультихромного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детектировани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я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. 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E3A42" w:rsidP="00CF0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 устройство и работу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матрицы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 фотодетекторов 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монохромного и мультихромного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детектировани</w:t>
                  </w:r>
                  <w:r w:rsidR="00CF02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я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>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CF023E" w:rsidP="00B12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Разъясните </w:t>
                  </w:r>
                  <w:r w:rsidR="00B12C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 управления световым потоком в жидкокристалличекой ячейке и принцип работы жидкокристаллического матричного дисплея.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 </w:t>
                  </w:r>
                  <w:r w:rsidR="00F03240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E3A42" w:rsidP="00EE3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Поясните процесс фотолюминесценции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, спектры возбужд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ения и излучения, стоксов сдвиг, п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рименение фотолюминесценции.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EE3A42" w:rsidP="00EE3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Поясните  возможность спонтанного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рекомбинационно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излучение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 и</w:t>
                  </w:r>
                  <w:r w:rsidR="00F032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нжекци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F032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неосновных носителей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через</w:t>
                  </w:r>
                  <w:r w:rsidR="00F032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р-п переход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п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рямозонн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ом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непрямозонном полупроводнике</w:t>
                  </w:r>
                  <w:r w:rsidR="00CF023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A31DE" w:rsidRPr="00A1110E" w:rsidRDefault="00EE3A42" w:rsidP="00C5593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оясните п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ринцип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ынужденно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излучени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я, необходимость и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нверсн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ой заселенности,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559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возможнось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квантового усиления</w:t>
                  </w:r>
                  <w:r w:rsidR="00C559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1110E"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B12C3B" w:rsidP="00B12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оясните работу в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олоконн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ого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квантов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ого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усилител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B12C3B" w:rsidP="00B12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оясните п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ринцип работы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олоконн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ого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лазера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B12C3B" w:rsidP="00C55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оясните работу п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олупроводников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ого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лазер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03240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3240" w:rsidRPr="00A1110E" w:rsidRDefault="00F03240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Устройство</w:t>
                  </w:r>
                  <w:r w:rsidR="00AD7E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принцип работы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пикселя цветного матричного дисплея. </w:t>
                  </w:r>
                </w:p>
                <w:p w:rsidR="00F03240" w:rsidRDefault="00F03240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3240" w:rsidRPr="00A1110E" w:rsidRDefault="00AD7EBB" w:rsidP="00F03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Газоразрядные панели. Принцип излучения и формирования изображения.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Расчитайте и постройте спектрально-энергетическую кривую энергии квантов света от длины волны в диапазоне от 0,2 до 1,7 мкм с шагом 0,3 мкм.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A1110E" w:rsidRPr="00A1110E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Расчитайте и постройте спектрально-энергетическую кривую энергии квантов света от длины волны в диапазоне 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1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2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мкм с шагом 0,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25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мкм.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однослойное антиотражающеепокрытие для кремниевого солнечного элемента, наиболее эффективное на длине волны 0,56 мкм с использованием. двуокиси кремния с коэффициентом преломления 1,45.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однослойне антиотражающее покрытие для фотодиода, работающего  на длине волны 1,5 мкм с использованием двуокиси кремния с коэффициентом преломления 1,45.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Рассчитайте однослойне антиотражающее покрытие для фотодиода, работающего  на длине волны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,5 мкм с использованием двуокиси кремния с коэффициентом преломления 1,45.</w:t>
                  </w:r>
                </w:p>
                <w:p w:rsidR="00A1110E" w:rsidRDefault="00A1110E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Pr="00A1110E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Рассчитайте однослойне антиотражающее покрытие для фотодиода, работающего  на длине волны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мкм с использованием двуокиси кремния с коэффициентом преломления 1,45.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93666A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 затухание в оптоволокне длиной 100 км и выразить в дБ при коэффициенте поглощения а=5 км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1110E" w:rsidRPr="0093666A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10E" w:rsidRDefault="0093666A" w:rsidP="00A1110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Рассчитать  затухание в оптоволокне длиной 200 км и выразить в дБ при коэффициенте поглощения а=2 км</w:t>
                  </w:r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vertAlign w:val="superscript"/>
                    </w:rPr>
                    <w:t>-1</w:t>
                  </w:r>
                  <w:r w:rsidRPr="00936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фотодетектора на основе внешнего фотоэффекта если катодом является металл с работой выхода 2,8 эВ.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фотодетектора на основе внешнего фотоэффекта если катодом является металл с работой выхода 4,8 эВ.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идеального кремниевового фотодетектора с Eg=1.1 эВ.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идеального фотодиода с Eg=0.65 эВ.</w:t>
                  </w:r>
                </w:p>
              </w:tc>
            </w:tr>
            <w:tr w:rsidR="0093666A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666A" w:rsidRPr="00A1110E" w:rsidRDefault="0093666A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666A" w:rsidRPr="00A1110E" w:rsidRDefault="0093666A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фототок полупроводникового фотодиода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3666A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Рассчитать фототок полупроводникового фотодиода если интенсивность света 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</w:t>
                  </w:r>
                </w:p>
                <w:p w:rsid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3666A" w:rsidRDefault="0093666A" w:rsidP="00936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фототок полупроводникового фотодиода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</w:t>
                  </w:r>
                </w:p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фототок полупроводникового фотодиода если интенсивность света 10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арсенид галлиевого светодиода с запрещенной зоной 1,45 эВ.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8851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нитрид галлиевого светодиода с запрещенной зоной 3,5 эВ. 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арсенид галлиевого лазера с запрещенной зоной 1,5 эВ.</w:t>
                  </w:r>
                </w:p>
              </w:tc>
            </w:tr>
            <w:tr w:rsidR="00A1110E" w:rsidRPr="00A1110E" w:rsidTr="00A1110E">
              <w:trPr>
                <w:tblCellSpacing w:w="0" w:type="dxa"/>
              </w:trPr>
              <w:tc>
                <w:tcPr>
                  <w:tcW w:w="91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88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10E" w:rsidRPr="00A1110E" w:rsidRDefault="00A1110E" w:rsidP="00A111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11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Рассчитать и построить спектральную характеристику излучения нитрид галлиевого лазера с запрещенной зоной 3,5 эВ.</w:t>
                  </w:r>
                </w:p>
              </w:tc>
            </w:tr>
          </w:tbl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1110E" w:rsidRPr="00A1110E" w:rsidTr="00A1110E">
        <w:trPr>
          <w:tblCellSpacing w:w="0" w:type="dxa"/>
        </w:trPr>
        <w:tc>
          <w:tcPr>
            <w:tcW w:w="86" w:type="dxa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10E" w:rsidRPr="00A1110E" w:rsidRDefault="006A67D9" w:rsidP="00A111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7" w:history="1">
              <w:r w:rsidR="00A1110E" w:rsidRPr="00A1110E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A1110E" w:rsidRPr="00A1110E" w:rsidRDefault="00A1110E" w:rsidP="00A1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7782" w:rsidRDefault="00897782"/>
    <w:sectPr w:rsidR="00897782" w:rsidSect="00897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5F" w:rsidRDefault="0022205F" w:rsidP="007E1769">
      <w:pPr>
        <w:spacing w:after="0" w:line="240" w:lineRule="auto"/>
      </w:pPr>
      <w:r>
        <w:separator/>
      </w:r>
    </w:p>
  </w:endnote>
  <w:endnote w:type="continuationSeparator" w:id="1">
    <w:p w:rsidR="0022205F" w:rsidRDefault="0022205F" w:rsidP="007E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69" w:rsidRDefault="007E176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69" w:rsidRDefault="007E176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69" w:rsidRDefault="007E17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5F" w:rsidRDefault="0022205F" w:rsidP="007E1769">
      <w:pPr>
        <w:spacing w:after="0" w:line="240" w:lineRule="auto"/>
      </w:pPr>
      <w:r>
        <w:separator/>
      </w:r>
    </w:p>
  </w:footnote>
  <w:footnote w:type="continuationSeparator" w:id="1">
    <w:p w:rsidR="0022205F" w:rsidRDefault="0022205F" w:rsidP="007E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69" w:rsidRDefault="007E176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69" w:rsidRDefault="007E176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69" w:rsidRDefault="007E176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6A3A"/>
    <w:multiLevelType w:val="multilevel"/>
    <w:tmpl w:val="C744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10E"/>
    <w:rsid w:val="0022205F"/>
    <w:rsid w:val="00330FE6"/>
    <w:rsid w:val="006A67D9"/>
    <w:rsid w:val="007A31DE"/>
    <w:rsid w:val="007E1769"/>
    <w:rsid w:val="00850CC6"/>
    <w:rsid w:val="00897782"/>
    <w:rsid w:val="0093666A"/>
    <w:rsid w:val="00A1110E"/>
    <w:rsid w:val="00A46605"/>
    <w:rsid w:val="00AD7EBB"/>
    <w:rsid w:val="00B12C3B"/>
    <w:rsid w:val="00B8069C"/>
    <w:rsid w:val="00C55937"/>
    <w:rsid w:val="00CB0D6F"/>
    <w:rsid w:val="00CF023E"/>
    <w:rsid w:val="00E658BF"/>
    <w:rsid w:val="00EB1041"/>
    <w:rsid w:val="00EE3A42"/>
    <w:rsid w:val="00F03240"/>
    <w:rsid w:val="00F93166"/>
    <w:rsid w:val="00FD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1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110E"/>
    <w:rPr>
      <w:b/>
      <w:bCs/>
    </w:rPr>
  </w:style>
  <w:style w:type="character" w:customStyle="1" w:styleId="apple-converted-space">
    <w:name w:val="apple-converted-space"/>
    <w:basedOn w:val="a0"/>
    <w:rsid w:val="00A1110E"/>
  </w:style>
  <w:style w:type="paragraph" w:styleId="a6">
    <w:name w:val="Balloon Text"/>
    <w:basedOn w:val="a"/>
    <w:link w:val="a7"/>
    <w:uiPriority w:val="99"/>
    <w:semiHidden/>
    <w:unhideWhenUsed/>
    <w:rsid w:val="00A1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1769"/>
  </w:style>
  <w:style w:type="paragraph" w:styleId="aa">
    <w:name w:val="footer"/>
    <w:basedOn w:val="a"/>
    <w:link w:val="ab"/>
    <w:uiPriority w:val="99"/>
    <w:semiHidden/>
    <w:unhideWhenUsed/>
    <w:rsid w:val="007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1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question/list/56250/0/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3</cp:revision>
  <dcterms:created xsi:type="dcterms:W3CDTF">2018-11-25T15:07:00Z</dcterms:created>
  <dcterms:modified xsi:type="dcterms:W3CDTF">2018-11-25T20:31:00Z</dcterms:modified>
</cp:coreProperties>
</file>